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F1" w:rsidRDefault="008B62F1" w:rsidP="008B62F1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7DB330" wp14:editId="2E5031AC">
            <wp:simplePos x="0" y="0"/>
            <wp:positionH relativeFrom="column">
              <wp:posOffset>2392045</wp:posOffset>
            </wp:positionH>
            <wp:positionV relativeFrom="paragraph">
              <wp:posOffset>-90170</wp:posOffset>
            </wp:positionV>
            <wp:extent cx="913130" cy="944245"/>
            <wp:effectExtent l="0" t="0" r="1270" b="8255"/>
            <wp:wrapNone/>
            <wp:docPr id="1" name="Picture 1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2F1" w:rsidRDefault="008B62F1" w:rsidP="008B62F1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8B62F1" w:rsidRDefault="008B62F1" w:rsidP="008B62F1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372A0">
        <w:rPr>
          <w:rFonts w:ascii="Comic Sans MS" w:hAnsi="Comic Sans MS"/>
          <w:sz w:val="32"/>
          <w:szCs w:val="32"/>
          <w:u w:val="single"/>
        </w:rPr>
        <w:t>Week</w:t>
      </w:r>
      <w:r w:rsidR="004814EB">
        <w:rPr>
          <w:rFonts w:ascii="Comic Sans MS" w:hAnsi="Comic Sans MS"/>
          <w:sz w:val="32"/>
          <w:szCs w:val="32"/>
          <w:u w:val="single"/>
        </w:rPr>
        <w:t>ly</w:t>
      </w:r>
      <w:r w:rsidRPr="00E372A0">
        <w:rPr>
          <w:rFonts w:ascii="Comic Sans MS" w:hAnsi="Comic Sans MS"/>
          <w:sz w:val="32"/>
          <w:szCs w:val="32"/>
          <w:u w:val="single"/>
        </w:rPr>
        <w:t xml:space="preserve"> Overview – Week </w:t>
      </w:r>
      <w:r w:rsidR="004814EB">
        <w:rPr>
          <w:rFonts w:ascii="Comic Sans MS" w:hAnsi="Comic Sans MS"/>
          <w:sz w:val="32"/>
          <w:szCs w:val="32"/>
          <w:u w:val="single"/>
        </w:rPr>
        <w:t xml:space="preserve">Beginning </w:t>
      </w:r>
      <w:r w:rsidR="00D64C8A">
        <w:rPr>
          <w:rFonts w:ascii="Comic Sans MS" w:hAnsi="Comic Sans MS"/>
          <w:sz w:val="32"/>
          <w:szCs w:val="32"/>
          <w:u w:val="single"/>
        </w:rPr>
        <w:t>1</w:t>
      </w:r>
      <w:r w:rsidR="00716110">
        <w:rPr>
          <w:rFonts w:ascii="Comic Sans MS" w:hAnsi="Comic Sans MS"/>
          <w:sz w:val="32"/>
          <w:szCs w:val="32"/>
          <w:u w:val="single"/>
        </w:rPr>
        <w:t>9</w:t>
      </w:r>
      <w:r w:rsidR="005015BA">
        <w:rPr>
          <w:rFonts w:ascii="Comic Sans MS" w:hAnsi="Comic Sans MS"/>
          <w:sz w:val="32"/>
          <w:szCs w:val="32"/>
          <w:u w:val="single"/>
        </w:rPr>
        <w:t>.</w:t>
      </w:r>
      <w:r w:rsidR="00D64C8A">
        <w:rPr>
          <w:rFonts w:ascii="Comic Sans MS" w:hAnsi="Comic Sans MS"/>
          <w:sz w:val="32"/>
          <w:szCs w:val="32"/>
          <w:u w:val="single"/>
        </w:rPr>
        <w:t>3</w:t>
      </w:r>
      <w:r w:rsidR="005015BA">
        <w:rPr>
          <w:rFonts w:ascii="Comic Sans MS" w:hAnsi="Comic Sans MS"/>
          <w:sz w:val="32"/>
          <w:szCs w:val="32"/>
          <w:u w:val="single"/>
        </w:rPr>
        <w:t>.1</w:t>
      </w:r>
      <w:r w:rsidR="00FE4B5E">
        <w:rPr>
          <w:rFonts w:ascii="Comic Sans MS" w:hAnsi="Comic Sans MS"/>
          <w:sz w:val="32"/>
          <w:szCs w:val="32"/>
          <w:u w:val="single"/>
        </w:rPr>
        <w:t>8</w:t>
      </w:r>
    </w:p>
    <w:p w:rsidR="008B62F1" w:rsidRDefault="008B62F1" w:rsidP="008B62F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is an overview of some of the activities we will be doing this week, in whole class and small groups.</w:t>
      </w:r>
    </w:p>
    <w:p w:rsidR="008B62F1" w:rsidRDefault="008B62F1" w:rsidP="008B62F1">
      <w:pPr>
        <w:jc w:val="center"/>
        <w:rPr>
          <w:rFonts w:ascii="Comic Sans MS" w:hAnsi="Comic Sans MS"/>
          <w:sz w:val="24"/>
          <w:szCs w:val="24"/>
        </w:rPr>
      </w:pPr>
      <w:r w:rsidRPr="00E372A0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801E6" wp14:editId="394D9D03">
                <wp:simplePos x="0" y="0"/>
                <wp:positionH relativeFrom="column">
                  <wp:posOffset>-304800</wp:posOffset>
                </wp:positionH>
                <wp:positionV relativeFrom="paragraph">
                  <wp:posOffset>112395</wp:posOffset>
                </wp:positionV>
                <wp:extent cx="6362700" cy="2428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E20" w:rsidRDefault="00716110" w:rsidP="009F7E20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16110"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Man On The Moon</w:t>
                            </w:r>
                          </w:p>
                          <w:p w:rsidR="00716110" w:rsidRPr="00716110" w:rsidRDefault="00716110" w:rsidP="009F7E2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16110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We are getting ready for our trip to the moon </w:t>
                            </w:r>
                          </w:p>
                          <w:p w:rsidR="007F5E25" w:rsidRDefault="00716110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1D4242A" wp14:editId="527C3B45">
                                  <wp:extent cx="2447290" cy="1739642"/>
                                  <wp:effectExtent l="0" t="0" r="0" b="0"/>
                                  <wp:docPr id="7" name="irc_mi" descr="Image result for bob on the moon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bob on the moon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8816" cy="1762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8B62F1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B62F1" w:rsidRPr="007F5E25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B62F1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B62F1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B62F1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B62F1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B62F1" w:rsidRPr="00E372A0" w:rsidRDefault="008B62F1" w:rsidP="008B62F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0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8.85pt;width:501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">
                <v:textbox>
                  <w:txbxContent>
                    <w:p w:rsidR="009F7E20" w:rsidRDefault="00716110" w:rsidP="009F7E20">
                      <w:pPr>
                        <w:jc w:val="center"/>
                        <w:rPr>
                          <w:noProof/>
                          <w:sz w:val="32"/>
                          <w:szCs w:val="32"/>
                          <w:lang w:eastAsia="en-GB"/>
                        </w:rPr>
                      </w:pPr>
                      <w:r w:rsidRPr="00716110"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t>Man On The Moon</w:t>
                      </w:r>
                    </w:p>
                    <w:p w:rsidR="00716110" w:rsidRPr="00716110" w:rsidRDefault="00716110" w:rsidP="009F7E2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16110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t xml:space="preserve">We are getting ready for our trip to the moon </w:t>
                      </w:r>
                    </w:p>
                    <w:p w:rsidR="007F5E25" w:rsidRDefault="00716110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1D4242A" wp14:editId="527C3B45">
                            <wp:extent cx="2447290" cy="1739642"/>
                            <wp:effectExtent l="0" t="0" r="0" b="0"/>
                            <wp:docPr id="7" name="irc_mi" descr="Image result for bob on the moon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bob on the moon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8816" cy="1762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8B62F1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8B62F1" w:rsidRPr="007F5E25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B62F1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8B62F1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8B62F1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8B62F1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8B62F1" w:rsidRPr="00E372A0" w:rsidRDefault="008B62F1" w:rsidP="008B62F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2F1" w:rsidRDefault="008B62F1"/>
    <w:p w:rsidR="008B62F1" w:rsidRPr="008B62F1" w:rsidRDefault="008B62F1" w:rsidP="008B62F1"/>
    <w:p w:rsidR="008B62F1" w:rsidRPr="008B62F1" w:rsidRDefault="008B62F1" w:rsidP="008B62F1"/>
    <w:p w:rsidR="008B62F1" w:rsidRPr="008B62F1" w:rsidRDefault="008B62F1" w:rsidP="008B62F1"/>
    <w:p w:rsidR="008B62F1" w:rsidRPr="008B62F1" w:rsidRDefault="008B62F1" w:rsidP="008B62F1"/>
    <w:p w:rsidR="008B62F1" w:rsidRPr="008B62F1" w:rsidRDefault="008B62F1" w:rsidP="008B62F1"/>
    <w:p w:rsidR="008B62F1" w:rsidRPr="008B62F1" w:rsidRDefault="008B62F1" w:rsidP="008B62F1"/>
    <w:p w:rsidR="008B62F1" w:rsidRDefault="002B2C74" w:rsidP="008B62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C55C0" wp14:editId="4392A168">
                <wp:simplePos x="0" y="0"/>
                <wp:positionH relativeFrom="column">
                  <wp:posOffset>3000375</wp:posOffset>
                </wp:positionH>
                <wp:positionV relativeFrom="paragraph">
                  <wp:posOffset>222885</wp:posOffset>
                </wp:positionV>
                <wp:extent cx="3114675" cy="4276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D7" w:rsidRDefault="00D630D7" w:rsidP="00D630D7">
                            <w:pPr>
                              <w:pStyle w:val="Default"/>
                            </w:pPr>
                          </w:p>
                          <w:p w:rsidR="00317081" w:rsidRPr="00317081" w:rsidRDefault="00D630D7" w:rsidP="00317081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B2C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317081" w:rsidRPr="003170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B62F1" w:rsidRPr="00716110" w:rsidRDefault="00F728A2" w:rsidP="00F728A2">
                            <w:pPr>
                              <w:pStyle w:val="Heading2"/>
                              <w:jc w:val="both"/>
                              <w:rPr>
                                <w:rFonts w:ascii="Comic Sans MS" w:hAnsi="Comic Sans MS"/>
                                <w:noProof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16110">
                              <w:rPr>
                                <w:rFonts w:ascii="Comic Sans MS" w:hAnsi="Comic Sans MS" w:cs="Calibri"/>
                                <w:noProof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This week we will be</w:t>
                            </w:r>
                            <w:r w:rsidR="00716110" w:rsidRPr="00716110">
                              <w:rPr>
                                <w:rFonts w:ascii="Comic Sans MS" w:hAnsi="Comic Sans MS" w:cs="Calibri"/>
                                <w:noProof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 xml:space="preserve"> p</w:t>
                            </w:r>
                            <w:r w:rsidRPr="00716110">
                              <w:rPr>
                                <w:rFonts w:ascii="Comic Sans MS" w:hAnsi="Comic Sans MS" w:cs="Calibri"/>
                                <w:noProof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>ractising recognising        numbers 10 –20, using Numicon and playing games. We will also look at various pictoral representations of these numbers, to help develop the children’s understanding of their values</w:t>
                            </w:r>
                            <w:r w:rsidRPr="00716110">
                              <w:rPr>
                                <w:rFonts w:ascii="Comic Sans MS" w:hAnsi="Comic Sans MS"/>
                                <w:noProof/>
                                <w:color w:val="auto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:rsidR="00F728A2" w:rsidRPr="00F728A2" w:rsidRDefault="00F728A2" w:rsidP="00F728A2">
                            <w:p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63879" cy="276387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_1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0049" cy="277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2C74" w:rsidRPr="002B2C74" w:rsidRDefault="002B2C74" w:rsidP="002B2C7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55C0" id="Text Box 3" o:spid="_x0000_s1027" type="#_x0000_t202" style="position:absolute;margin-left:236.25pt;margin-top:17.55pt;width:245.25pt;height:3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">
                <v:textbox>
                  <w:txbxContent>
                    <w:p w:rsidR="00D630D7" w:rsidRDefault="00D630D7" w:rsidP="00D630D7">
                      <w:pPr>
                        <w:pStyle w:val="Default"/>
                      </w:pPr>
                    </w:p>
                    <w:p w:rsidR="00317081" w:rsidRPr="00317081" w:rsidRDefault="00D630D7" w:rsidP="00317081">
                      <w:pPr>
                        <w:pStyle w:val="Default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B2C7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317081" w:rsidRPr="003170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B62F1" w:rsidRPr="00716110" w:rsidRDefault="00F728A2" w:rsidP="00F728A2">
                      <w:pPr>
                        <w:pStyle w:val="Heading2"/>
                        <w:jc w:val="both"/>
                        <w:rPr>
                          <w:rFonts w:ascii="Comic Sans MS" w:hAnsi="Comic Sans MS"/>
                          <w:noProof/>
                          <w:color w:val="auto"/>
                          <w:sz w:val="20"/>
                          <w:szCs w:val="20"/>
                          <w:lang w:eastAsia="en-GB"/>
                        </w:rPr>
                      </w:pPr>
                      <w:r w:rsidRPr="00716110">
                        <w:rPr>
                          <w:rFonts w:ascii="Comic Sans MS" w:hAnsi="Comic Sans MS" w:cs="Calibri"/>
                          <w:noProof/>
                          <w:color w:val="auto"/>
                          <w:sz w:val="20"/>
                          <w:szCs w:val="20"/>
                          <w:lang w:eastAsia="en-GB"/>
                        </w:rPr>
                        <w:t>This week we will be</w:t>
                      </w:r>
                      <w:r w:rsidR="00716110" w:rsidRPr="00716110">
                        <w:rPr>
                          <w:rFonts w:ascii="Comic Sans MS" w:hAnsi="Comic Sans MS" w:cs="Calibri"/>
                          <w:noProof/>
                          <w:color w:val="auto"/>
                          <w:sz w:val="20"/>
                          <w:szCs w:val="20"/>
                          <w:lang w:eastAsia="en-GB"/>
                        </w:rPr>
                        <w:t xml:space="preserve"> p</w:t>
                      </w:r>
                      <w:r w:rsidRPr="00716110">
                        <w:rPr>
                          <w:rFonts w:ascii="Comic Sans MS" w:hAnsi="Comic Sans MS" w:cs="Calibri"/>
                          <w:noProof/>
                          <w:color w:val="auto"/>
                          <w:sz w:val="20"/>
                          <w:szCs w:val="20"/>
                          <w:lang w:eastAsia="en-GB"/>
                        </w:rPr>
                        <w:t>ractising recognising        numbers 10 –20, using Numicon and playing games. We will also look at various pictoral representations of these numbers, to help develop the children’s understanding of their values</w:t>
                      </w:r>
                      <w:r w:rsidRPr="00716110">
                        <w:rPr>
                          <w:rFonts w:ascii="Comic Sans MS" w:hAnsi="Comic Sans MS"/>
                          <w:noProof/>
                          <w:color w:val="auto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</w:p>
                    <w:p w:rsidR="00F728A2" w:rsidRPr="00F728A2" w:rsidRDefault="00F728A2" w:rsidP="00F728A2">
                      <w:pPr>
                        <w:rPr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63879" cy="276387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_1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0049" cy="277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2C74" w:rsidRPr="002B2C74" w:rsidRDefault="002B2C74" w:rsidP="002B2C7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DE6F" wp14:editId="4BF13E30">
                <wp:simplePos x="0" y="0"/>
                <wp:positionH relativeFrom="column">
                  <wp:posOffset>-304800</wp:posOffset>
                </wp:positionH>
                <wp:positionV relativeFrom="paragraph">
                  <wp:posOffset>222885</wp:posOffset>
                </wp:positionV>
                <wp:extent cx="3028950" cy="42767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B18" w:rsidRPr="00317081" w:rsidRDefault="008B62F1" w:rsidP="0071611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2C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Letters and Sounds</w:t>
                            </w:r>
                          </w:p>
                          <w:p w:rsidR="00317081" w:rsidRPr="00716110" w:rsidRDefault="00716110" w:rsidP="007161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Letter and Sounds This week we will be learning the sounds:  </w:t>
                            </w:r>
                            <w:proofErr w:type="spellStart"/>
                            <w:proofErr w:type="gramStart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proofErr w:type="gramEnd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(this/ thin) We will also consolidate the sounds </w:t>
                            </w:r>
                            <w:proofErr w:type="spellStart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 w:rsidRPr="007161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by playing lots of games which involve reading and writing words containing these sounds.  </w:t>
                            </w:r>
                          </w:p>
                          <w:p w:rsidR="00716110" w:rsidRDefault="00716110" w:rsidP="007161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16110" w:rsidRPr="00716110" w:rsidRDefault="00716110" w:rsidP="007161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E02D2A" wp14:editId="2D317D20">
                                  <wp:extent cx="2933700" cy="19145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hase 3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22" cy="1962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DE6F" id="_x0000_s1028" type="#_x0000_t202" style="position:absolute;margin-left:-24pt;margin-top:17.55pt;width:238.5pt;height:3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">
                <v:textbox>
                  <w:txbxContent>
                    <w:p w:rsidR="008F6B18" w:rsidRPr="00317081" w:rsidRDefault="008B62F1" w:rsidP="0071611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B2C7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Letters and Sounds</w:t>
                      </w:r>
                    </w:p>
                    <w:p w:rsidR="00317081" w:rsidRPr="00716110" w:rsidRDefault="00716110" w:rsidP="007161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Letter and Sounds This week we will be learning the sounds:  </w:t>
                      </w:r>
                      <w:proofErr w:type="spellStart"/>
                      <w:proofErr w:type="gramStart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>th</w:t>
                      </w:r>
                      <w:proofErr w:type="spellEnd"/>
                      <w:proofErr w:type="gramEnd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(this/ thin) We will also consolidate the sounds </w:t>
                      </w:r>
                      <w:proofErr w:type="spellStart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>ch</w:t>
                      </w:r>
                      <w:proofErr w:type="spellEnd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>sh</w:t>
                      </w:r>
                      <w:proofErr w:type="spellEnd"/>
                      <w:r w:rsidRPr="007161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by playing lots of games which involve reading and writing words containing these sounds.  </w:t>
                      </w:r>
                    </w:p>
                    <w:p w:rsidR="00716110" w:rsidRDefault="00716110" w:rsidP="007161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16110" w:rsidRPr="00716110" w:rsidRDefault="00716110" w:rsidP="007161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E02D2A" wp14:editId="2D317D20">
                            <wp:extent cx="2933700" cy="19145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hase 3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22" cy="1962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4234" w:rsidRPr="008B62F1" w:rsidRDefault="008B62F1" w:rsidP="008B62F1">
      <w:pPr>
        <w:tabs>
          <w:tab w:val="left" w:pos="5400"/>
        </w:tabs>
      </w:pPr>
      <w:r>
        <w:tab/>
      </w:r>
    </w:p>
    <w:sectPr w:rsidR="007F4234" w:rsidRPr="008B6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F1"/>
    <w:rsid w:val="000F44EE"/>
    <w:rsid w:val="002B2C74"/>
    <w:rsid w:val="002C322A"/>
    <w:rsid w:val="00317081"/>
    <w:rsid w:val="004814EB"/>
    <w:rsid w:val="005015BA"/>
    <w:rsid w:val="00640DF1"/>
    <w:rsid w:val="00716110"/>
    <w:rsid w:val="007F5E25"/>
    <w:rsid w:val="008B62F1"/>
    <w:rsid w:val="008F6B18"/>
    <w:rsid w:val="009022DF"/>
    <w:rsid w:val="009F7E20"/>
    <w:rsid w:val="00D630D7"/>
    <w:rsid w:val="00D64C8A"/>
    <w:rsid w:val="00F728A2"/>
    <w:rsid w:val="00FD5684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207F"/>
  <w15:docId w15:val="{1C34E738-6E0A-408D-89CD-519A937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5E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28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.uk/url?sa=i&amp;rct=j&amp;q=&amp;esrc=s&amp;source=images&amp;cd=&amp;cad=rja&amp;uact=8&amp;ved=2ahUKEwiW_7qVrvDZAhUCWRQKHc_oCVgQjRx6BAgAEAU&amp;url=https://www.goodreads.com/review/show/320910230?book_show_action%3Dtrue%26from_review_page%3D1&amp;psig=AOvVaw1_1l-WXIfLHjCaM1AlXoka&amp;ust=152127310369816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Elizabeth Vitrano</cp:lastModifiedBy>
  <cp:revision>2</cp:revision>
  <cp:lastPrinted>2018-03-16T07:58:00Z</cp:lastPrinted>
  <dcterms:created xsi:type="dcterms:W3CDTF">2018-03-16T07:58:00Z</dcterms:created>
  <dcterms:modified xsi:type="dcterms:W3CDTF">2018-03-16T07:58:00Z</dcterms:modified>
</cp:coreProperties>
</file>