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01" w:rsidRDefault="00327A69" w:rsidP="00336C01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sz w:val="28"/>
          <w:szCs w:val="28"/>
          <w:u w:val="single"/>
          <w:lang w:val="en-US"/>
        </w:rPr>
        <w:t>Desert</w:t>
      </w:r>
      <w:r w:rsidR="00336C01" w:rsidRPr="00336C01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 Class Assembly - S</w:t>
      </w:r>
      <w:r w:rsidR="00DE4437" w:rsidRPr="00336C01">
        <w:rPr>
          <w:rFonts w:ascii="Comic Sans MS" w:hAnsi="Comic Sans MS"/>
          <w:b/>
          <w:sz w:val="28"/>
          <w:szCs w:val="28"/>
          <w:u w:val="single"/>
          <w:lang w:val="en-US"/>
        </w:rPr>
        <w:t>ong lyrics</w:t>
      </w:r>
      <w:r w:rsidR="00336C01" w:rsidRPr="00336C01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 </w:t>
      </w:r>
    </w:p>
    <w:p w:rsidR="00336C01" w:rsidRPr="00336C01" w:rsidRDefault="00336C01" w:rsidP="00336C01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336C01" w:rsidRDefault="00336C01" w:rsidP="00336C01">
      <w:pPr>
        <w:rPr>
          <w:rFonts w:ascii="Comic Sans MS" w:hAnsi="Comic Sans MS"/>
        </w:rPr>
      </w:pPr>
    </w:p>
    <w:p w:rsidR="005903DD" w:rsidRPr="005459EA" w:rsidRDefault="00336C01" w:rsidP="00327A69">
      <w:pPr>
        <w:pStyle w:val="bodytext"/>
        <w:shd w:val="clear" w:color="auto" w:fill="FFFFFF"/>
        <w:spacing w:before="0" w:beforeAutospacing="0" w:after="360" w:afterAutospacing="0"/>
        <w:rPr>
          <w:rStyle w:val="Strong"/>
          <w:rFonts w:ascii="Comic Sans MS" w:hAnsi="Comic Sans MS" w:cs="Helvetica"/>
          <w:i/>
          <w:iCs/>
          <w:color w:val="141412"/>
          <w:u w:val="single"/>
        </w:rPr>
      </w:pPr>
      <w:r w:rsidRPr="005459EA">
        <w:rPr>
          <w:noProof/>
        </w:rPr>
        <w:drawing>
          <wp:anchor distT="0" distB="0" distL="114300" distR="114300" simplePos="0" relativeHeight="251665408" behindDoc="0" locked="0" layoutInCell="1" allowOverlap="1" wp14:anchorId="4D476E5D" wp14:editId="4861B848">
            <wp:simplePos x="0" y="0"/>
            <wp:positionH relativeFrom="column">
              <wp:posOffset>5045921</wp:posOffset>
            </wp:positionH>
            <wp:positionV relativeFrom="paragraph">
              <wp:posOffset>0</wp:posOffset>
            </wp:positionV>
            <wp:extent cx="1507066" cy="1862865"/>
            <wp:effectExtent l="0" t="0" r="0" b="4445"/>
            <wp:wrapSquare wrapText="bothSides"/>
            <wp:docPr id="7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7066" cy="18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3DD" w:rsidRPr="005459EA">
        <w:rPr>
          <w:rStyle w:val="Strong"/>
          <w:rFonts w:ascii="Comic Sans MS" w:hAnsi="Comic Sans MS" w:cs="Helvetica"/>
          <w:i/>
          <w:iCs/>
          <w:color w:val="141412"/>
          <w:u w:val="single"/>
        </w:rPr>
        <w:t>Tutankhamun Song</w:t>
      </w:r>
      <w:r w:rsidR="00327A69" w:rsidRPr="005459EA">
        <w:rPr>
          <w:rStyle w:val="Strong"/>
          <w:rFonts w:ascii="Comic Sans MS" w:hAnsi="Comic Sans MS" w:cs="Helvetica"/>
          <w:i/>
          <w:iCs/>
          <w:color w:val="141412"/>
          <w:u w:val="single"/>
        </w:rPr>
        <w:t xml:space="preserve"> </w:t>
      </w:r>
    </w:p>
    <w:p w:rsidR="005903DD" w:rsidRPr="00327A69" w:rsidRDefault="005903DD" w:rsidP="005903DD">
      <w:pPr>
        <w:pStyle w:val="bodytext"/>
        <w:shd w:val="clear" w:color="auto" w:fill="FFFFFF"/>
        <w:spacing w:before="0" w:beforeAutospacing="0" w:after="360" w:afterAutospacing="0"/>
        <w:rPr>
          <w:rStyle w:val="Strong"/>
          <w:rFonts w:ascii="Comic Sans MS" w:hAnsi="Comic Sans MS" w:cs="Helvetica"/>
          <w:b w:val="0"/>
          <w:bCs w:val="0"/>
          <w:color w:val="141412"/>
        </w:rPr>
      </w:pP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Many years ago, in the land of the Pharaohs,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A young boy lived, not yet fully grown.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Many years ago, Egypt needed a ruler,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And Tutankhamun ascended the throne.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Tutankhamun, the nine-year-old king,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Tutankhamun, what will the future bring?</w:t>
      </w:r>
    </w:p>
    <w:p w:rsidR="005903DD" w:rsidRPr="00327A69" w:rsidRDefault="005903DD" w:rsidP="005903DD">
      <w:pPr>
        <w:pStyle w:val="bodytext"/>
        <w:shd w:val="clear" w:color="auto" w:fill="FFFFFF"/>
        <w:spacing w:before="0" w:beforeAutospacing="0" w:after="360" w:afterAutospacing="0"/>
        <w:rPr>
          <w:rFonts w:ascii="Comic Sans MS" w:hAnsi="Comic Sans MS" w:cs="Helvetica"/>
          <w:color w:val="141412"/>
        </w:rPr>
      </w:pPr>
      <w:r w:rsidRPr="00327A69">
        <w:rPr>
          <w:noProof/>
        </w:rPr>
        <w:drawing>
          <wp:anchor distT="0" distB="0" distL="114300" distR="114300" simplePos="0" relativeHeight="251663360" behindDoc="0" locked="0" layoutInCell="1" allowOverlap="1" wp14:anchorId="4F3FB118" wp14:editId="5979B7B0">
            <wp:simplePos x="0" y="0"/>
            <wp:positionH relativeFrom="column">
              <wp:posOffset>4402244</wp:posOffset>
            </wp:positionH>
            <wp:positionV relativeFrom="paragraph">
              <wp:posOffset>1343025</wp:posOffset>
            </wp:positionV>
            <wp:extent cx="2014855" cy="1511300"/>
            <wp:effectExtent l="0" t="0" r="4445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Many years ago in the land of the Pharaohs, the young king said: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‘Who will be my Queen?’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 xml:space="preserve">Many years ago, he chose </w:t>
      </w:r>
      <w:proofErr w:type="spellStart"/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Ankhesenamun</w:t>
      </w:r>
      <w:proofErr w:type="spellEnd"/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,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The bride to be was only thirteen!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Tutankhamun, the nine-year-old king,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Tutankhamun, what will the future bring?</w:t>
      </w:r>
    </w:p>
    <w:p w:rsidR="005903DD" w:rsidRPr="00327A69" w:rsidRDefault="005903DD" w:rsidP="005903DD">
      <w:pPr>
        <w:pStyle w:val="bodytext"/>
        <w:shd w:val="clear" w:color="auto" w:fill="FFFFFF"/>
        <w:spacing w:before="0" w:beforeAutospacing="0" w:after="360" w:afterAutospacing="0"/>
        <w:rPr>
          <w:rFonts w:ascii="Comic Sans MS" w:hAnsi="Comic Sans MS" w:cs="Helvetica"/>
          <w:bCs/>
          <w:i/>
          <w:iCs/>
          <w:color w:val="141412"/>
        </w:rPr>
      </w:pP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Now, for ten years he reigned over Egypt,</w:t>
      </w:r>
      <w:r w:rsidRPr="00327A69">
        <w:rPr>
          <w:noProof/>
        </w:rPr>
        <w:t xml:space="preserve"> 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But the boy-king was frail, and he died.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He was buried, along with his treasure.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More than three thousand years passed,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The tomb was forgotten,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With the secrets of the Pharaoh inside …</w:t>
      </w:r>
    </w:p>
    <w:p w:rsidR="005903DD" w:rsidRPr="00327A69" w:rsidRDefault="005903DD" w:rsidP="005903DD">
      <w:pPr>
        <w:pStyle w:val="bodytext"/>
        <w:shd w:val="clear" w:color="auto" w:fill="FFFFFF"/>
        <w:spacing w:before="0" w:beforeAutospacing="0" w:after="360" w:afterAutospacing="0"/>
        <w:rPr>
          <w:rStyle w:val="Strong"/>
          <w:rFonts w:ascii="Comic Sans MS" w:hAnsi="Comic Sans MS" w:cs="Helvetica"/>
          <w:b w:val="0"/>
          <w:i/>
          <w:iCs/>
          <w:color w:val="141412"/>
        </w:rPr>
      </w:pP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 xml:space="preserve">In nineteen-twenty-two, Carter made a </w:t>
      </w:r>
      <w:proofErr w:type="spellStart"/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discov’ry</w:t>
      </w:r>
      <w:proofErr w:type="spellEnd"/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: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 xml:space="preserve">King </w:t>
      </w:r>
      <w:proofErr w:type="spellStart"/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Tut’s</w:t>
      </w:r>
      <w:proofErr w:type="spellEnd"/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 xml:space="preserve"> tomb, buried in the sand.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Suddenly the world knew his face and his name: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The most famous Pharaoh in all of the land!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Tutankhamun, the nine-year-old king,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Tutankhamun, what will the future bring?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Tutankhamun, the nine-year-old king,</w:t>
      </w:r>
      <w:r w:rsidRPr="00327A69">
        <w:rPr>
          <w:rFonts w:ascii="Comic Sans MS" w:hAnsi="Comic Sans MS" w:cs="Helvetica"/>
          <w:color w:val="141412"/>
        </w:rPr>
        <w:br/>
      </w:r>
      <w:r w:rsidRPr="00327A69">
        <w:rPr>
          <w:rStyle w:val="Strong"/>
          <w:rFonts w:ascii="Comic Sans MS" w:hAnsi="Comic Sans MS" w:cs="Helvetica"/>
          <w:b w:val="0"/>
          <w:i/>
          <w:iCs/>
          <w:color w:val="141412"/>
        </w:rPr>
        <w:t>Tutankhamun, what will the future bring?</w:t>
      </w:r>
    </w:p>
    <w:p w:rsidR="00327A69" w:rsidRDefault="00327A69" w:rsidP="005903DD">
      <w:pPr>
        <w:pStyle w:val="bodytext"/>
        <w:shd w:val="clear" w:color="auto" w:fill="FFFFFF"/>
        <w:spacing w:before="0" w:beforeAutospacing="0" w:after="360" w:afterAutospacing="0"/>
        <w:rPr>
          <w:rStyle w:val="Hyperlink"/>
        </w:rPr>
      </w:pPr>
      <w:hyperlink r:id="rId6" w:history="1">
        <w:r w:rsidRPr="0043695A">
          <w:rPr>
            <w:rStyle w:val="Hyperlink"/>
          </w:rPr>
          <w:t>https://www.youtube.com/watch?app=desktop&amp;v=FT5DUuCJkqk</w:t>
        </w:r>
      </w:hyperlink>
    </w:p>
    <w:p w:rsidR="00327A69" w:rsidRDefault="00327A69" w:rsidP="005903DD">
      <w:pPr>
        <w:pStyle w:val="bodytext"/>
        <w:shd w:val="clear" w:color="auto" w:fill="FFFFFF"/>
        <w:spacing w:before="0" w:beforeAutospacing="0" w:after="360" w:afterAutospacing="0"/>
        <w:rPr>
          <w:rStyle w:val="Hyperlink"/>
        </w:rPr>
      </w:pPr>
    </w:p>
    <w:p w:rsidR="00327A69" w:rsidRDefault="00327A69" w:rsidP="005903DD">
      <w:pPr>
        <w:pStyle w:val="bodytext"/>
        <w:shd w:val="clear" w:color="auto" w:fill="FFFFFF"/>
        <w:spacing w:before="0" w:beforeAutospacing="0" w:after="360" w:afterAutospacing="0"/>
        <w:rPr>
          <w:rStyle w:val="Hyperlink"/>
        </w:rPr>
      </w:pPr>
    </w:p>
    <w:p w:rsidR="00327A69" w:rsidRDefault="00327A69" w:rsidP="005903DD">
      <w:pPr>
        <w:pStyle w:val="bodytext"/>
        <w:shd w:val="clear" w:color="auto" w:fill="FFFFFF"/>
        <w:spacing w:before="0" w:beforeAutospacing="0" w:after="360" w:afterAutospacing="0"/>
        <w:rPr>
          <w:rStyle w:val="Hyperlink"/>
        </w:rPr>
      </w:pPr>
    </w:p>
    <w:p w:rsidR="00327A69" w:rsidRDefault="00327A69" w:rsidP="005903DD">
      <w:pPr>
        <w:pStyle w:val="bodytext"/>
        <w:shd w:val="clear" w:color="auto" w:fill="FFFFFF"/>
        <w:spacing w:before="0" w:beforeAutospacing="0" w:after="360" w:afterAutospacing="0"/>
        <w:rPr>
          <w:rStyle w:val="Hyperlink"/>
        </w:rPr>
      </w:pPr>
    </w:p>
    <w:p w:rsidR="00327A69" w:rsidRP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b/>
          <w:color w:val="202124"/>
          <w:sz w:val="24"/>
          <w:szCs w:val="24"/>
          <w:u w:val="single"/>
          <w:lang w:eastAsia="en-GB"/>
        </w:rPr>
      </w:pPr>
      <w:r w:rsidRPr="00327A69">
        <w:rPr>
          <w:rFonts w:ascii="Comic Sans MS" w:eastAsia="Times New Roman" w:hAnsi="Comic Sans MS" w:cs="Arial"/>
          <w:b/>
          <w:color w:val="202124"/>
          <w:sz w:val="24"/>
          <w:szCs w:val="24"/>
          <w:u w:val="single"/>
          <w:lang w:eastAsia="en-GB"/>
        </w:rPr>
        <w:lastRenderedPageBreak/>
        <w:t xml:space="preserve">In this together – Ellie Goulding </w:t>
      </w:r>
      <w:r w:rsidRPr="00327A69">
        <w:rPr>
          <w:rFonts w:ascii="Comic Sans MS" w:eastAsia="Times New Roman" w:hAnsi="Comic Sans MS" w:cs="Arial"/>
          <w:b/>
          <w:color w:val="202124"/>
          <w:sz w:val="24"/>
          <w:szCs w:val="24"/>
          <w:lang w:eastAsia="en-GB"/>
        </w:rPr>
        <w:t>(from 1 minute in)</w:t>
      </w:r>
    </w:p>
    <w:p w:rsidR="00327A69" w:rsidRP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</w:pP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I can't watch this burn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I can't watch this burn to the ground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You'd have thought we'd learned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You'd have thought we'd learned by now</w:t>
      </w:r>
    </w:p>
    <w:p w:rsidR="00327A69" w:rsidRP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</w:pP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I can hear the whole world singing together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I can hear the whole world sing, "It's now or never"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</w:r>
      <w:proofErr w:type="spellStart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'Cause</w:t>
      </w:r>
      <w:proofErr w:type="spellEnd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 xml:space="preserve"> it's not too late if we change our ways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And connect the dots to our problems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I can hear the whole world sing, "We're in this together"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"We're in this together"</w:t>
      </w:r>
    </w:p>
    <w:p w:rsidR="00327A69" w:rsidRP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</w:pPr>
      <w:proofErr w:type="spellStart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Pickin</w:t>
      </w:r>
      <w:proofErr w:type="spellEnd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' up the pieces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I listen out for beating hearts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And now it's time for healing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The sun will rise, but this time it's so bright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And all I have left is my faith that we could change</w:t>
      </w:r>
    </w:p>
    <w:p w:rsidR="00327A69" w:rsidRP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</w:pPr>
      <w:proofErr w:type="spellStart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'Cause</w:t>
      </w:r>
      <w:proofErr w:type="spellEnd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 xml:space="preserve"> I can't watch us lose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Like I watch us lose what we found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You'd have thought we'd learned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You'd have thought we'd learned by now</w:t>
      </w:r>
    </w:p>
    <w:p w:rsidR="00327A69" w:rsidRP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</w:pP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I can hear the whole world singing together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I can hear the whole world sing, "It's now or never"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</w:r>
      <w:proofErr w:type="spellStart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'Cause</w:t>
      </w:r>
      <w:proofErr w:type="spellEnd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 xml:space="preserve"> it's not too late if we change our ways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And connect the dots to our problems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I can hear the whole world sing, "We're in this together"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"We're in this together"</w:t>
      </w:r>
    </w:p>
    <w:p w:rsidR="00327A69" w:rsidRP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</w:pP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Oh, oh</w:t>
      </w:r>
    </w:p>
    <w:p w:rsid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</w:pP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Oh, I can hear the whole world singing together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And I can hear the whole world sing, "It's now or never"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</w:r>
      <w:proofErr w:type="spellStart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>'Cause</w:t>
      </w:r>
      <w:proofErr w:type="spellEnd"/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 xml:space="preserve"> it's not too late if we change our ways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And connect the dots to our problems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I can hear the whole world sing, "We're in this together"</w:t>
      </w:r>
      <w:r w:rsidRPr="00327A69"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br/>
        <w:t>"We're in this together"</w:t>
      </w:r>
    </w:p>
    <w:p w:rsid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</w:pPr>
    </w:p>
    <w:p w:rsidR="00327A69" w:rsidRPr="00327A69" w:rsidRDefault="00327A69" w:rsidP="00327A6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</w:pPr>
      <w:hyperlink r:id="rId7" w:history="1">
        <w:r w:rsidRPr="0043695A">
          <w:rPr>
            <w:rStyle w:val="Hyperlink"/>
            <w:rFonts w:ascii="Comic Sans MS" w:eastAsia="Times New Roman" w:hAnsi="Comic Sans MS" w:cs="Arial"/>
            <w:sz w:val="24"/>
            <w:szCs w:val="24"/>
            <w:lang w:eastAsia="en-GB"/>
          </w:rPr>
          <w:t>https://www.youtube.com/watch?v=NE3jQjM-bus</w:t>
        </w:r>
      </w:hyperlink>
      <w:r>
        <w:rPr>
          <w:rFonts w:ascii="Comic Sans MS" w:eastAsia="Times New Roman" w:hAnsi="Comic Sans MS" w:cs="Arial"/>
          <w:color w:val="202124"/>
          <w:sz w:val="24"/>
          <w:szCs w:val="24"/>
          <w:lang w:eastAsia="en-GB"/>
        </w:rPr>
        <w:t xml:space="preserve"> (from 1 minute in) </w:t>
      </w:r>
    </w:p>
    <w:p w:rsidR="00327A69" w:rsidRDefault="00327A69" w:rsidP="005903DD">
      <w:pPr>
        <w:pStyle w:val="bodytext"/>
        <w:shd w:val="clear" w:color="auto" w:fill="FFFFFF"/>
        <w:spacing w:before="0" w:beforeAutospacing="0" w:after="360" w:afterAutospacing="0"/>
        <w:rPr>
          <w:rStyle w:val="Hyperlink"/>
        </w:rPr>
      </w:pPr>
    </w:p>
    <w:p w:rsidR="00327A69" w:rsidRPr="00336C01" w:rsidRDefault="00327A69" w:rsidP="005903DD">
      <w:pPr>
        <w:pStyle w:val="bodytext"/>
        <w:shd w:val="clear" w:color="auto" w:fill="FFFFFF"/>
        <w:spacing w:before="0" w:beforeAutospacing="0" w:after="360" w:afterAutospacing="0"/>
        <w:rPr>
          <w:rFonts w:ascii="Comic Sans MS" w:hAnsi="Comic Sans MS" w:cs="Helvetica"/>
          <w:color w:val="141412"/>
        </w:rPr>
      </w:pPr>
    </w:p>
    <w:p w:rsidR="005903DD" w:rsidRPr="00336C01" w:rsidRDefault="005903DD">
      <w:pPr>
        <w:rPr>
          <w:sz w:val="24"/>
          <w:szCs w:val="24"/>
        </w:rPr>
      </w:pPr>
    </w:p>
    <w:p w:rsidR="00327A69" w:rsidRPr="00327A69" w:rsidRDefault="005459EA" w:rsidP="00327A69">
      <w:pPr>
        <w:rPr>
          <w:rFonts w:ascii="Comic Sans MS" w:eastAsia="Calibri" w:hAnsi="Comic Sans MS" w:cs="Times New Roman"/>
          <w:sz w:val="24"/>
          <w:szCs w:val="24"/>
          <w:u w:val="single"/>
        </w:rPr>
      </w:pPr>
      <w:r>
        <w:rPr>
          <w:rFonts w:ascii="Comic Sans MS" w:eastAsia="Calibri" w:hAnsi="Comic Sans MS" w:cs="Times New Roman"/>
          <w:sz w:val="24"/>
          <w:szCs w:val="24"/>
          <w:u w:val="single"/>
        </w:rPr>
        <w:lastRenderedPageBreak/>
        <w:t>In the desert (</w:t>
      </w:r>
      <w:r w:rsidR="00327A69">
        <w:rPr>
          <w:rFonts w:ascii="Comic Sans MS" w:eastAsia="Calibri" w:hAnsi="Comic Sans MS" w:cs="Times New Roman"/>
          <w:sz w:val="24"/>
          <w:szCs w:val="24"/>
          <w:u w:val="single"/>
        </w:rPr>
        <w:t>t</w:t>
      </w:r>
      <w:r>
        <w:rPr>
          <w:rFonts w:ascii="Comic Sans MS" w:eastAsia="Calibri" w:hAnsi="Comic Sans MS" w:cs="Times New Roman"/>
          <w:sz w:val="24"/>
          <w:szCs w:val="24"/>
          <w:u w:val="single"/>
        </w:rPr>
        <w:t>o the tune of the mighty jungle)</w:t>
      </w:r>
    </w:p>
    <w:p w:rsidR="00327A69" w:rsidRPr="00327A69" w:rsidRDefault="00327A69" w:rsidP="00327A69">
      <w:pPr>
        <w:jc w:val="center"/>
        <w:rPr>
          <w:rFonts w:ascii="Comic Sans MS" w:eastAsia="Calibri" w:hAnsi="Comic Sans MS" w:cs="Times New Roman"/>
          <w:sz w:val="24"/>
          <w:szCs w:val="24"/>
          <w:u w:val="single"/>
        </w:rPr>
      </w:pPr>
    </w:p>
    <w:p w:rsidR="00327A69" w:rsidRPr="00327A69" w:rsidRDefault="00327A69" w:rsidP="00327A69">
      <w:pPr>
        <w:rPr>
          <w:rFonts w:ascii="Comic Sans MS" w:eastAsia="Calibri" w:hAnsi="Comic Sans MS" w:cs="Times New Roman"/>
          <w:sz w:val="24"/>
          <w:szCs w:val="24"/>
          <w:u w:val="single"/>
        </w:rPr>
      </w:pPr>
      <w:r w:rsidRPr="00327A69">
        <w:rPr>
          <w:rFonts w:ascii="Comic Sans MS" w:eastAsia="Calibri" w:hAnsi="Comic Sans MS" w:cs="Times New Roman"/>
          <w:sz w:val="24"/>
          <w:szCs w:val="24"/>
          <w:u w:val="single"/>
        </w:rPr>
        <w:t xml:space="preserve">EE-E-Oh- Mum A </w:t>
      </w:r>
      <w:proofErr w:type="spellStart"/>
      <w:r w:rsidRPr="00327A69">
        <w:rPr>
          <w:rFonts w:ascii="Comic Sans MS" w:eastAsia="Calibri" w:hAnsi="Comic Sans MS" w:cs="Times New Roman"/>
          <w:sz w:val="24"/>
          <w:szCs w:val="24"/>
          <w:u w:val="single"/>
        </w:rPr>
        <w:t>Wah</w:t>
      </w:r>
      <w:proofErr w:type="spellEnd"/>
      <w:r w:rsidRPr="00327A69">
        <w:rPr>
          <w:rFonts w:ascii="Comic Sans MS" w:eastAsia="Calibri" w:hAnsi="Comic Sans MS" w:cs="Times New Roman"/>
          <w:sz w:val="24"/>
          <w:szCs w:val="24"/>
          <w:u w:val="single"/>
        </w:rPr>
        <w:t xml:space="preserve"> </w:t>
      </w:r>
    </w:p>
    <w:p w:rsidR="005459EA" w:rsidRDefault="005459EA" w:rsidP="005459EA">
      <w:pPr>
        <w:rPr>
          <w:rFonts w:ascii="Comic Sans MS" w:eastAsia="Calibri" w:hAnsi="Comic Sans MS" w:cs="Times New Roman"/>
          <w:sz w:val="24"/>
          <w:szCs w:val="24"/>
          <w:u w:val="single"/>
        </w:rPr>
      </w:pP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 xml:space="preserve">, </w:t>
      </w: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 xml:space="preserve">, </w:t>
      </w: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</w:p>
    <w:p w:rsidR="005459EA" w:rsidRDefault="005459EA" w:rsidP="00327A69">
      <w:pPr>
        <w:rPr>
          <w:rFonts w:ascii="Comic Sans MS" w:eastAsia="Calibri" w:hAnsi="Comic Sans MS" w:cs="Times New Roman"/>
          <w:sz w:val="24"/>
          <w:szCs w:val="24"/>
          <w:u w:val="single"/>
        </w:rPr>
      </w:pP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 xml:space="preserve">, </w:t>
      </w: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 xml:space="preserve">, </w:t>
      </w: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</w:p>
    <w:p w:rsidR="005459EA" w:rsidRDefault="005459EA" w:rsidP="00327A69">
      <w:pPr>
        <w:rPr>
          <w:rFonts w:ascii="Comic Sans MS" w:eastAsia="Calibri" w:hAnsi="Comic Sans MS" w:cs="Times New Roman"/>
          <w:sz w:val="24"/>
          <w:szCs w:val="24"/>
          <w:u w:val="single"/>
        </w:rPr>
      </w:pPr>
    </w:p>
    <w:p w:rsidR="00327A69" w:rsidRPr="00327A69" w:rsidRDefault="00327A69" w:rsidP="00327A69">
      <w:pPr>
        <w:rPr>
          <w:rFonts w:ascii="Comic Sans MS" w:eastAsia="Calibri" w:hAnsi="Comic Sans MS" w:cs="Times New Roman"/>
          <w:sz w:val="24"/>
          <w:szCs w:val="24"/>
          <w:u w:val="single"/>
        </w:rPr>
      </w:pPr>
      <w:r w:rsidRPr="00327A69">
        <w:rPr>
          <w:rFonts w:ascii="Comic Sans MS" w:eastAsia="Calibri" w:hAnsi="Comic Sans MS" w:cs="Times New Roman"/>
          <w:sz w:val="24"/>
          <w:szCs w:val="24"/>
        </w:rPr>
        <w:t>In the desert the mighty desert the camel rides all day</w:t>
      </w:r>
    </w:p>
    <w:p w:rsidR="00327A69" w:rsidRDefault="00327A69" w:rsidP="00327A69">
      <w:pPr>
        <w:rPr>
          <w:rFonts w:ascii="Comic Sans MS" w:eastAsia="Calibri" w:hAnsi="Comic Sans MS" w:cs="Times New Roman"/>
          <w:sz w:val="24"/>
          <w:szCs w:val="24"/>
        </w:rPr>
      </w:pPr>
      <w:r w:rsidRPr="00327A69">
        <w:rPr>
          <w:rFonts w:ascii="Comic Sans MS" w:eastAsia="Calibri" w:hAnsi="Comic Sans MS" w:cs="Times New Roman"/>
          <w:sz w:val="24"/>
          <w:szCs w:val="24"/>
        </w:rPr>
        <w:t xml:space="preserve">In the desert the quiet desert the camel rides all day </w:t>
      </w:r>
    </w:p>
    <w:p w:rsidR="005459EA" w:rsidRDefault="005459EA" w:rsidP="00327A69">
      <w:pPr>
        <w:rPr>
          <w:rFonts w:ascii="Comic Sans MS" w:eastAsia="Calibri" w:hAnsi="Comic Sans MS" w:cs="Times New Roman"/>
          <w:sz w:val="24"/>
          <w:szCs w:val="24"/>
        </w:rPr>
      </w:pPr>
    </w:p>
    <w:p w:rsidR="005459EA" w:rsidRDefault="005459EA" w:rsidP="005459EA">
      <w:pPr>
        <w:rPr>
          <w:rFonts w:ascii="Comic Sans MS" w:eastAsia="Calibri" w:hAnsi="Comic Sans MS" w:cs="Times New Roman"/>
          <w:sz w:val="24"/>
          <w:szCs w:val="24"/>
          <w:u w:val="single"/>
        </w:rPr>
      </w:pP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>, 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>, 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</w:p>
    <w:p w:rsidR="005459EA" w:rsidRDefault="005459EA" w:rsidP="005459EA">
      <w:pPr>
        <w:rPr>
          <w:rFonts w:ascii="Comic Sans MS" w:eastAsia="Calibri" w:hAnsi="Comic Sans MS" w:cs="Times New Roman"/>
          <w:sz w:val="24"/>
          <w:szCs w:val="24"/>
          <w:u w:val="single"/>
        </w:rPr>
      </w:pP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>, 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>, 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</w:p>
    <w:p w:rsidR="005459EA" w:rsidRPr="00327A69" w:rsidRDefault="005459EA" w:rsidP="00327A69">
      <w:pPr>
        <w:rPr>
          <w:rFonts w:ascii="Comic Sans MS" w:eastAsia="Calibri" w:hAnsi="Comic Sans MS" w:cs="Times New Roman"/>
          <w:sz w:val="24"/>
          <w:szCs w:val="24"/>
        </w:rPr>
      </w:pPr>
    </w:p>
    <w:p w:rsidR="00327A69" w:rsidRPr="00327A69" w:rsidRDefault="00327A69" w:rsidP="00327A69">
      <w:pPr>
        <w:rPr>
          <w:rFonts w:ascii="Comic Sans MS" w:eastAsia="Calibri" w:hAnsi="Comic Sans MS" w:cs="Times New Roman"/>
          <w:sz w:val="24"/>
          <w:szCs w:val="24"/>
        </w:rPr>
      </w:pPr>
      <w:r w:rsidRPr="00327A69">
        <w:rPr>
          <w:rFonts w:ascii="Comic Sans MS" w:eastAsia="Calibri" w:hAnsi="Comic Sans MS" w:cs="Times New Roman"/>
          <w:sz w:val="24"/>
          <w:szCs w:val="24"/>
        </w:rPr>
        <w:t xml:space="preserve">Near the river the peaceful river the </w:t>
      </w:r>
      <w:proofErr w:type="spellStart"/>
      <w:r w:rsidRPr="00327A69">
        <w:rPr>
          <w:rFonts w:ascii="Comic Sans MS" w:eastAsia="Calibri" w:hAnsi="Comic Sans MS" w:cs="Times New Roman"/>
          <w:sz w:val="24"/>
          <w:szCs w:val="24"/>
        </w:rPr>
        <w:t>meerkat</w:t>
      </w:r>
      <w:proofErr w:type="spellEnd"/>
      <w:r w:rsidRPr="00327A69">
        <w:rPr>
          <w:rFonts w:ascii="Comic Sans MS" w:eastAsia="Calibri" w:hAnsi="Comic Sans MS" w:cs="Times New Roman"/>
          <w:sz w:val="24"/>
          <w:szCs w:val="24"/>
        </w:rPr>
        <w:t xml:space="preserve"> lies in wait </w:t>
      </w:r>
    </w:p>
    <w:p w:rsidR="00327A69" w:rsidRDefault="00327A69" w:rsidP="00327A69">
      <w:pPr>
        <w:rPr>
          <w:rFonts w:ascii="Comic Sans MS" w:eastAsia="Calibri" w:hAnsi="Comic Sans MS" w:cs="Times New Roman"/>
          <w:sz w:val="24"/>
          <w:szCs w:val="24"/>
        </w:rPr>
      </w:pPr>
      <w:r w:rsidRPr="00327A69">
        <w:rPr>
          <w:rFonts w:ascii="Comic Sans MS" w:eastAsia="Calibri" w:hAnsi="Comic Sans MS" w:cs="Times New Roman"/>
          <w:sz w:val="24"/>
          <w:szCs w:val="24"/>
        </w:rPr>
        <w:t xml:space="preserve">Near the river the peaceful river the </w:t>
      </w:r>
      <w:proofErr w:type="spellStart"/>
      <w:r w:rsidRPr="00327A69">
        <w:rPr>
          <w:rFonts w:ascii="Comic Sans MS" w:eastAsia="Calibri" w:hAnsi="Comic Sans MS" w:cs="Times New Roman"/>
          <w:sz w:val="24"/>
          <w:szCs w:val="24"/>
        </w:rPr>
        <w:t>meerkat</w:t>
      </w:r>
      <w:proofErr w:type="spellEnd"/>
      <w:r w:rsidRPr="00327A69">
        <w:rPr>
          <w:rFonts w:ascii="Comic Sans MS" w:eastAsia="Calibri" w:hAnsi="Comic Sans MS" w:cs="Times New Roman"/>
          <w:sz w:val="24"/>
          <w:szCs w:val="24"/>
        </w:rPr>
        <w:t xml:space="preserve"> lies in wait</w:t>
      </w:r>
    </w:p>
    <w:p w:rsidR="005459EA" w:rsidRPr="00327A69" w:rsidRDefault="005459EA" w:rsidP="00327A69">
      <w:pPr>
        <w:rPr>
          <w:rFonts w:ascii="Comic Sans MS" w:eastAsia="Calibri" w:hAnsi="Comic Sans MS" w:cs="Times New Roman"/>
          <w:sz w:val="24"/>
          <w:szCs w:val="24"/>
        </w:rPr>
      </w:pPr>
    </w:p>
    <w:p w:rsidR="005459EA" w:rsidRDefault="005459EA" w:rsidP="005459EA">
      <w:pPr>
        <w:rPr>
          <w:rFonts w:ascii="Comic Sans MS" w:eastAsia="Calibri" w:hAnsi="Comic Sans MS" w:cs="Times New Roman"/>
          <w:sz w:val="24"/>
          <w:szCs w:val="24"/>
          <w:u w:val="single"/>
        </w:rPr>
      </w:pP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>, 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>, 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</w:p>
    <w:p w:rsidR="005459EA" w:rsidRDefault="005459EA" w:rsidP="005459EA">
      <w:pPr>
        <w:rPr>
          <w:rFonts w:ascii="Comic Sans MS" w:eastAsia="Calibri" w:hAnsi="Comic Sans MS" w:cs="Times New Roman"/>
          <w:sz w:val="24"/>
          <w:szCs w:val="24"/>
          <w:u w:val="single"/>
        </w:rPr>
      </w:pPr>
      <w:r>
        <w:rPr>
          <w:rFonts w:ascii="Comic Sans MS" w:eastAsia="Calibri" w:hAnsi="Comic Sans MS" w:cs="Times New Roman"/>
          <w:sz w:val="24"/>
          <w:szCs w:val="24"/>
          <w:u w:val="single"/>
        </w:rPr>
        <w:t>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>, 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  <w:r>
        <w:rPr>
          <w:rFonts w:ascii="Comic Sans MS" w:eastAsia="Calibri" w:hAnsi="Comic Sans MS" w:cs="Times New Roman"/>
          <w:sz w:val="24"/>
          <w:szCs w:val="24"/>
          <w:u w:val="single"/>
        </w:rPr>
        <w:t>, A-</w:t>
      </w:r>
      <w:proofErr w:type="spellStart"/>
      <w:r>
        <w:rPr>
          <w:rFonts w:ascii="Comic Sans MS" w:eastAsia="Calibri" w:hAnsi="Comic Sans MS" w:cs="Times New Roman"/>
          <w:sz w:val="24"/>
          <w:szCs w:val="24"/>
          <w:u w:val="single"/>
        </w:rPr>
        <w:t>wimoweh</w:t>
      </w:r>
      <w:proofErr w:type="spellEnd"/>
    </w:p>
    <w:p w:rsidR="005459EA" w:rsidRDefault="005459EA" w:rsidP="00327A69">
      <w:pPr>
        <w:rPr>
          <w:rFonts w:ascii="Comic Sans MS" w:eastAsia="Calibri" w:hAnsi="Comic Sans MS" w:cs="Times New Roman"/>
          <w:sz w:val="24"/>
          <w:szCs w:val="24"/>
          <w:u w:val="single"/>
        </w:rPr>
      </w:pPr>
    </w:p>
    <w:p w:rsidR="00327A69" w:rsidRPr="00327A69" w:rsidRDefault="00327A69" w:rsidP="00327A69">
      <w:pPr>
        <w:rPr>
          <w:rFonts w:ascii="Comic Sans MS" w:eastAsia="Calibri" w:hAnsi="Comic Sans MS" w:cs="Times New Roman"/>
          <w:sz w:val="24"/>
          <w:szCs w:val="24"/>
        </w:rPr>
      </w:pPr>
      <w:r w:rsidRPr="00327A69">
        <w:rPr>
          <w:rFonts w:ascii="Comic Sans MS" w:eastAsia="Calibri" w:hAnsi="Comic Sans MS" w:cs="Times New Roman"/>
          <w:sz w:val="24"/>
          <w:szCs w:val="24"/>
        </w:rPr>
        <w:t>Hush my darling no fear my darling</w:t>
      </w:r>
    </w:p>
    <w:p w:rsidR="00327A69" w:rsidRPr="00327A69" w:rsidRDefault="00327A69" w:rsidP="00327A69">
      <w:pPr>
        <w:rPr>
          <w:rFonts w:ascii="Comic Sans MS" w:eastAsia="Calibri" w:hAnsi="Comic Sans MS" w:cs="Times New Roman"/>
          <w:sz w:val="24"/>
          <w:szCs w:val="24"/>
        </w:rPr>
      </w:pPr>
      <w:r w:rsidRPr="00327A69">
        <w:rPr>
          <w:rFonts w:ascii="Comic Sans MS" w:eastAsia="Calibri" w:hAnsi="Comic Sans MS" w:cs="Times New Roman"/>
          <w:sz w:val="24"/>
          <w:szCs w:val="24"/>
        </w:rPr>
        <w:t xml:space="preserve">The desert’s cold at night  </w:t>
      </w:r>
    </w:p>
    <w:p w:rsidR="00327A69" w:rsidRPr="00327A69" w:rsidRDefault="00327A69" w:rsidP="00327A69">
      <w:pPr>
        <w:rPr>
          <w:rFonts w:ascii="Comic Sans MS" w:eastAsia="Calibri" w:hAnsi="Comic Sans MS" w:cs="Times New Roman"/>
          <w:sz w:val="24"/>
          <w:szCs w:val="24"/>
        </w:rPr>
      </w:pPr>
      <w:r w:rsidRPr="00327A69">
        <w:rPr>
          <w:rFonts w:ascii="Comic Sans MS" w:eastAsia="Calibri" w:hAnsi="Comic Sans MS" w:cs="Times New Roman"/>
          <w:sz w:val="24"/>
          <w:szCs w:val="24"/>
        </w:rPr>
        <w:t>Hush my darling no fear my darling</w:t>
      </w:r>
    </w:p>
    <w:p w:rsidR="005903DD" w:rsidRDefault="00327A69">
      <w:pPr>
        <w:rPr>
          <w:rFonts w:ascii="Comic Sans MS" w:eastAsia="Calibri" w:hAnsi="Comic Sans MS" w:cs="Times New Roman"/>
          <w:sz w:val="24"/>
          <w:szCs w:val="24"/>
        </w:rPr>
      </w:pPr>
      <w:r w:rsidRPr="00327A69">
        <w:rPr>
          <w:rFonts w:ascii="Comic Sans MS" w:eastAsia="Calibri" w:hAnsi="Comic Sans MS" w:cs="Times New Roman"/>
          <w:sz w:val="24"/>
          <w:szCs w:val="24"/>
        </w:rPr>
        <w:t xml:space="preserve">The desert’s cold at night  </w:t>
      </w:r>
    </w:p>
    <w:p w:rsidR="00327A69" w:rsidRDefault="00327A69">
      <w:pPr>
        <w:rPr>
          <w:rFonts w:ascii="Comic Sans MS" w:hAnsi="Comic Sans MS"/>
          <w:color w:val="0070C0"/>
          <w:sz w:val="24"/>
          <w:szCs w:val="24"/>
        </w:rPr>
      </w:pPr>
      <w:hyperlink r:id="rId8" w:history="1">
        <w:r w:rsidRPr="0043695A">
          <w:rPr>
            <w:rStyle w:val="Hyperlink"/>
            <w:rFonts w:ascii="Comic Sans MS" w:hAnsi="Comic Sans MS"/>
            <w:sz w:val="24"/>
            <w:szCs w:val="24"/>
          </w:rPr>
          <w:t>https://www.youtube.com/watch?v=KZ8beg31zyQ</w:t>
        </w:r>
      </w:hyperlink>
    </w:p>
    <w:p w:rsidR="005459EA" w:rsidRDefault="005459EA">
      <w:pPr>
        <w:rPr>
          <w:rFonts w:ascii="Comic Sans MS" w:hAnsi="Comic Sans MS"/>
          <w:color w:val="0070C0"/>
          <w:sz w:val="24"/>
          <w:szCs w:val="24"/>
        </w:rPr>
      </w:pPr>
    </w:p>
    <w:p w:rsidR="005459EA" w:rsidRDefault="005459EA">
      <w:pPr>
        <w:rPr>
          <w:rFonts w:ascii="Comic Sans MS" w:hAnsi="Comic Sans MS"/>
          <w:color w:val="0070C0"/>
          <w:sz w:val="24"/>
          <w:szCs w:val="24"/>
        </w:rPr>
      </w:pPr>
      <w:hyperlink r:id="rId9" w:history="1">
        <w:r w:rsidRPr="0043695A">
          <w:rPr>
            <w:rStyle w:val="Hyperlink"/>
            <w:rFonts w:ascii="Comic Sans MS" w:hAnsi="Comic Sans MS"/>
            <w:sz w:val="24"/>
            <w:szCs w:val="24"/>
          </w:rPr>
          <w:t>https://www.youtube.com/watch?v=Pt9R8UJ379c</w:t>
        </w:r>
      </w:hyperlink>
      <w:r>
        <w:rPr>
          <w:rFonts w:ascii="Comic Sans MS" w:hAnsi="Comic Sans MS"/>
          <w:color w:val="0070C0"/>
          <w:sz w:val="24"/>
          <w:szCs w:val="24"/>
        </w:rPr>
        <w:t xml:space="preserve"> </w:t>
      </w:r>
      <w:r w:rsidRPr="005459EA">
        <w:rPr>
          <w:rFonts w:ascii="Comic Sans MS" w:hAnsi="Comic Sans MS"/>
          <w:sz w:val="24"/>
          <w:szCs w:val="24"/>
        </w:rPr>
        <w:t xml:space="preserve">(instrumental) </w:t>
      </w:r>
    </w:p>
    <w:p w:rsidR="005459EA" w:rsidRDefault="005459EA">
      <w:pPr>
        <w:rPr>
          <w:rFonts w:ascii="Comic Sans MS" w:hAnsi="Comic Sans MS"/>
          <w:color w:val="0070C0"/>
          <w:sz w:val="24"/>
          <w:szCs w:val="24"/>
        </w:rPr>
      </w:pPr>
    </w:p>
    <w:p w:rsidR="00327A69" w:rsidRPr="00336C01" w:rsidRDefault="00327A69">
      <w:pPr>
        <w:rPr>
          <w:rFonts w:ascii="Comic Sans MS" w:hAnsi="Comic Sans MS"/>
          <w:color w:val="0070C0"/>
          <w:sz w:val="24"/>
          <w:szCs w:val="24"/>
        </w:rPr>
      </w:pPr>
    </w:p>
    <w:sectPr w:rsidR="00327A69" w:rsidRPr="00336C01" w:rsidSect="00336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F"/>
    <w:rsid w:val="00327A69"/>
    <w:rsid w:val="00336C01"/>
    <w:rsid w:val="005459EA"/>
    <w:rsid w:val="005903DD"/>
    <w:rsid w:val="00820E52"/>
    <w:rsid w:val="0087132F"/>
    <w:rsid w:val="00985610"/>
    <w:rsid w:val="009E0E67"/>
    <w:rsid w:val="00A753D0"/>
    <w:rsid w:val="00BB6286"/>
    <w:rsid w:val="00CC766D"/>
    <w:rsid w:val="00D115BA"/>
    <w:rsid w:val="00D67453"/>
    <w:rsid w:val="00D829C0"/>
    <w:rsid w:val="00DE4437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E9B5"/>
  <w15:chartTrackingRefBased/>
  <w15:docId w15:val="{DFBCA126-650E-42BD-A444-B50321A0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437"/>
    <w:rPr>
      <w:color w:val="0000FF"/>
      <w:u w:val="single"/>
    </w:rPr>
  </w:style>
  <w:style w:type="paragraph" w:customStyle="1" w:styleId="bodytext">
    <w:name w:val="bodytext"/>
    <w:basedOn w:val="Normal"/>
    <w:rsid w:val="0059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03DD"/>
    <w:rPr>
      <w:b/>
      <w:bCs/>
    </w:rPr>
  </w:style>
  <w:style w:type="paragraph" w:styleId="NormalWeb">
    <w:name w:val="Normal (Web)"/>
    <w:basedOn w:val="Normal"/>
    <w:uiPriority w:val="99"/>
    <w:unhideWhenUsed/>
    <w:rsid w:val="0059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27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2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8beg31zy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E3jQjM-b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app=desktop&amp;v=FT5DUuCJkq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Pt9R8UJ37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Tara Garde</cp:lastModifiedBy>
  <cp:revision>2</cp:revision>
  <dcterms:created xsi:type="dcterms:W3CDTF">2023-09-29T12:32:00Z</dcterms:created>
  <dcterms:modified xsi:type="dcterms:W3CDTF">2023-09-29T12:32:00Z</dcterms:modified>
</cp:coreProperties>
</file>